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C0C4" w14:textId="77777777" w:rsidR="00A42549" w:rsidRPr="00DD71F2" w:rsidRDefault="00A42549" w:rsidP="00A42549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DD71F2">
        <w:rPr>
          <w:rFonts w:ascii="Arial" w:hAnsi="Arial" w:cs="Arial"/>
          <w:b/>
          <w:bCs/>
          <w:sz w:val="20"/>
          <w:szCs w:val="20"/>
        </w:rPr>
        <w:t xml:space="preserve">Textbausteine </w:t>
      </w:r>
      <w:r w:rsidR="002E7E1E" w:rsidRPr="00DD71F2">
        <w:rPr>
          <w:rFonts w:ascii="Arial" w:hAnsi="Arial" w:cs="Arial"/>
          <w:b/>
          <w:bCs/>
          <w:sz w:val="20"/>
          <w:szCs w:val="20"/>
        </w:rPr>
        <w:t>für ein Schreiben gemäss Art. 25, SIA 118</w:t>
      </w:r>
    </w:p>
    <w:p w14:paraId="461DEF3A" w14:textId="77777777" w:rsidR="002E7E1E" w:rsidRPr="00DD71F2" w:rsidRDefault="002E7E1E" w:rsidP="00A42549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056F5D9D" w14:textId="77777777" w:rsidR="008C391C" w:rsidRPr="00DD71F2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DD71F2">
        <w:rPr>
          <w:rFonts w:ascii="Arial" w:hAnsi="Arial" w:cs="Arial"/>
          <w:sz w:val="20"/>
          <w:szCs w:val="20"/>
        </w:rPr>
        <w:t>Objekt _________, Ausserordentliche Umstände</w:t>
      </w:r>
    </w:p>
    <w:p w14:paraId="1C6705D6" w14:textId="77777777" w:rsidR="008C391C" w:rsidRPr="00DD71F2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DD71F2">
        <w:rPr>
          <w:rFonts w:ascii="Arial" w:hAnsi="Arial" w:cs="Arial"/>
          <w:sz w:val="20"/>
          <w:szCs w:val="20"/>
        </w:rPr>
        <w:t> </w:t>
      </w:r>
    </w:p>
    <w:p w14:paraId="3757A641" w14:textId="77777777" w:rsidR="008C391C" w:rsidRPr="00DD71F2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DD71F2">
        <w:rPr>
          <w:rFonts w:ascii="Arial" w:hAnsi="Arial" w:cs="Arial"/>
          <w:sz w:val="20"/>
          <w:szCs w:val="20"/>
        </w:rPr>
        <w:t>Sehr geehrte Damen und Herren</w:t>
      </w:r>
    </w:p>
    <w:p w14:paraId="3891D857" w14:textId="77777777" w:rsidR="008C391C" w:rsidRPr="00DD71F2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DD71F2">
        <w:rPr>
          <w:rFonts w:ascii="Arial" w:hAnsi="Arial" w:cs="Arial"/>
          <w:sz w:val="20"/>
          <w:szCs w:val="20"/>
        </w:rPr>
        <w:t> </w:t>
      </w:r>
    </w:p>
    <w:p w14:paraId="39BA8362" w14:textId="5BABD104" w:rsidR="008C391C" w:rsidRPr="00DD71F2" w:rsidRDefault="178B1D14" w:rsidP="00A42549">
      <w:pPr>
        <w:pStyle w:val="xmsonormal"/>
        <w:rPr>
          <w:rFonts w:ascii="Arial" w:hAnsi="Arial" w:cs="Arial"/>
          <w:sz w:val="20"/>
          <w:szCs w:val="20"/>
        </w:rPr>
      </w:pPr>
      <w:r w:rsidRPr="00DD71F2">
        <w:rPr>
          <w:rFonts w:ascii="Arial" w:hAnsi="Arial" w:cs="Arial"/>
          <w:sz w:val="20"/>
          <w:szCs w:val="20"/>
        </w:rPr>
        <w:t>Seit Beginn des vergangenen Jahr</w:t>
      </w:r>
      <w:r w:rsidR="00A77D25" w:rsidRPr="00DD71F2">
        <w:rPr>
          <w:rFonts w:ascii="Arial" w:hAnsi="Arial" w:cs="Arial"/>
          <w:sz w:val="20"/>
          <w:szCs w:val="20"/>
        </w:rPr>
        <w:t>es</w:t>
      </w:r>
      <w:r w:rsidRPr="00DD71F2">
        <w:rPr>
          <w:rFonts w:ascii="Arial" w:hAnsi="Arial" w:cs="Arial"/>
          <w:sz w:val="20"/>
          <w:szCs w:val="20"/>
        </w:rPr>
        <w:t xml:space="preserve"> liegt eine ausserordentliche Teuerungssituation als Folge der Pandemie vor. Diese Situation verschärft sich nun durch die weltweiten Sanktionen gegen Russland. </w:t>
      </w:r>
      <w:r w:rsidR="5528AF0A" w:rsidRPr="00DD71F2">
        <w:rPr>
          <w:rFonts w:ascii="Arial" w:hAnsi="Arial" w:cs="Arial"/>
          <w:sz w:val="20"/>
          <w:szCs w:val="20"/>
        </w:rPr>
        <w:t xml:space="preserve">Die Folge davon sind teils hohe </w:t>
      </w:r>
      <w:r w:rsidR="569898DD" w:rsidRPr="00DD71F2">
        <w:rPr>
          <w:rFonts w:ascii="Arial" w:hAnsi="Arial" w:cs="Arial"/>
          <w:sz w:val="20"/>
          <w:szCs w:val="20"/>
        </w:rPr>
        <w:t>und sehr kurzfristig angekündigte</w:t>
      </w:r>
      <w:r w:rsidR="5528AF0A" w:rsidRPr="00DD71F2">
        <w:rPr>
          <w:rFonts w:ascii="Arial" w:hAnsi="Arial" w:cs="Arial"/>
          <w:sz w:val="20"/>
          <w:szCs w:val="20"/>
        </w:rPr>
        <w:t xml:space="preserve"> Teueru</w:t>
      </w:r>
      <w:r w:rsidR="569898DD" w:rsidRPr="00DD71F2">
        <w:rPr>
          <w:rFonts w:ascii="Arial" w:hAnsi="Arial" w:cs="Arial"/>
          <w:sz w:val="20"/>
          <w:szCs w:val="20"/>
        </w:rPr>
        <w:t xml:space="preserve">ngszuschläge. </w:t>
      </w:r>
      <w:r w:rsidR="2037175B" w:rsidRPr="00DD71F2">
        <w:rPr>
          <w:rFonts w:ascii="Arial" w:hAnsi="Arial" w:cs="Arial"/>
          <w:sz w:val="20"/>
          <w:szCs w:val="20"/>
        </w:rPr>
        <w:t xml:space="preserve">Die Situation kann zudem </w:t>
      </w:r>
      <w:r w:rsidR="1D792B0B" w:rsidRPr="00DD71F2">
        <w:rPr>
          <w:rFonts w:ascii="Arial" w:hAnsi="Arial" w:cs="Arial"/>
          <w:sz w:val="20"/>
          <w:szCs w:val="20"/>
        </w:rPr>
        <w:t xml:space="preserve">zu </w:t>
      </w:r>
      <w:r w:rsidR="2037175B" w:rsidRPr="00DD71F2">
        <w:rPr>
          <w:rFonts w:ascii="Arial" w:hAnsi="Arial" w:cs="Arial"/>
          <w:sz w:val="20"/>
          <w:szCs w:val="20"/>
        </w:rPr>
        <w:t xml:space="preserve">Lieferverzögerungen </w:t>
      </w:r>
      <w:r w:rsidR="1D792B0B" w:rsidRPr="00DD71F2">
        <w:rPr>
          <w:rFonts w:ascii="Arial" w:hAnsi="Arial" w:cs="Arial"/>
          <w:sz w:val="20"/>
          <w:szCs w:val="20"/>
        </w:rPr>
        <w:t>führen</w:t>
      </w:r>
      <w:r w:rsidR="710968AA" w:rsidRPr="00DD71F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710968AA" w:rsidRPr="00DD71F2">
        <w:rPr>
          <w:rFonts w:ascii="Arial" w:hAnsi="Arial" w:cs="Arial"/>
          <w:sz w:val="20"/>
          <w:szCs w:val="20"/>
        </w:rPr>
        <w:t>I</w:t>
      </w:r>
      <w:r w:rsidR="710968AA" w:rsidRPr="00DD71F2">
        <w:rPr>
          <w:rFonts w:ascii="Arial" w:hAnsi="Arial" w:cs="Arial"/>
          <w:color w:val="000000" w:themeColor="text1"/>
          <w:sz w:val="20"/>
          <w:szCs w:val="20"/>
        </w:rPr>
        <w:t>n gewissen Fällen sind deshalb weder verbindliche Materialpreisangaben noch garantierte Liefertermine möglich.</w:t>
      </w:r>
    </w:p>
    <w:p w14:paraId="434F14D4" w14:textId="77777777" w:rsidR="008C391C" w:rsidRPr="00DD71F2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DD71F2">
        <w:rPr>
          <w:rFonts w:ascii="Arial" w:hAnsi="Arial" w:cs="Arial"/>
          <w:color w:val="000000"/>
          <w:sz w:val="20"/>
          <w:szCs w:val="20"/>
        </w:rPr>
        <w:t> </w:t>
      </w:r>
    </w:p>
    <w:p w14:paraId="4BDED4C5" w14:textId="77777777" w:rsidR="008C391C" w:rsidRPr="00DD71F2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DD71F2">
        <w:rPr>
          <w:rFonts w:ascii="Arial" w:hAnsi="Arial" w:cs="Arial"/>
          <w:sz w:val="20"/>
          <w:szCs w:val="20"/>
        </w:rPr>
        <w:t>Diese ausserordentlichen Umstände wirken sich auf das obgenannte Bauprojekt aus. Konkret ist die termingerechte Lieferung für folgende(s) Baumaterial(</w:t>
      </w:r>
      <w:proofErr w:type="spellStart"/>
      <w:r w:rsidRPr="00DD71F2">
        <w:rPr>
          <w:rFonts w:ascii="Arial" w:hAnsi="Arial" w:cs="Arial"/>
          <w:sz w:val="20"/>
          <w:szCs w:val="20"/>
        </w:rPr>
        <w:t>ien</w:t>
      </w:r>
      <w:proofErr w:type="spellEnd"/>
      <w:r w:rsidRPr="00DD71F2">
        <w:rPr>
          <w:rFonts w:ascii="Arial" w:hAnsi="Arial" w:cs="Arial"/>
          <w:sz w:val="20"/>
          <w:szCs w:val="20"/>
        </w:rPr>
        <w:t xml:space="preserve">) gefährdet: _______________. </w:t>
      </w:r>
    </w:p>
    <w:p w14:paraId="3E95558B" w14:textId="77777777" w:rsidR="008C391C" w:rsidRPr="00DD71F2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DD71F2">
        <w:rPr>
          <w:rFonts w:ascii="Arial" w:hAnsi="Arial" w:cs="Arial"/>
          <w:sz w:val="20"/>
          <w:szCs w:val="20"/>
        </w:rPr>
        <w:t> </w:t>
      </w:r>
    </w:p>
    <w:p w14:paraId="01FF9662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DD71F2">
        <w:rPr>
          <w:rFonts w:ascii="Arial" w:hAnsi="Arial" w:cs="Arial"/>
          <w:sz w:val="20"/>
          <w:szCs w:val="20"/>
        </w:rPr>
        <w:t>Unser Lieferant schätzt aktuell eine Lieferverzögerung</w:t>
      </w:r>
      <w:r w:rsidRPr="00B4763F">
        <w:rPr>
          <w:rFonts w:ascii="Arial" w:hAnsi="Arial" w:cs="Arial"/>
          <w:sz w:val="20"/>
          <w:szCs w:val="20"/>
        </w:rPr>
        <w:t xml:space="preserve"> von __Wochen </w:t>
      </w:r>
    </w:p>
    <w:p w14:paraId="4538DBC2" w14:textId="77777777" w:rsidR="002E7E1E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Dies zwingt uns leider folgende Arbeiten zurückzustellen: ____________</w:t>
      </w:r>
    </w:p>
    <w:p w14:paraId="31537720" w14:textId="77777777" w:rsidR="008C391C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2E7E1E">
        <w:rPr>
          <w:rFonts w:ascii="Arial" w:hAnsi="Arial" w:cs="Arial"/>
          <w:i/>
          <w:iCs/>
          <w:color w:val="4472C4"/>
          <w:sz w:val="20"/>
          <w:szCs w:val="20"/>
          <w:highlight w:val="yellow"/>
        </w:rPr>
        <w:t>Alternativ:</w:t>
      </w:r>
      <w:r w:rsidRPr="00B4763F">
        <w:rPr>
          <w:rFonts w:ascii="Arial" w:hAnsi="Arial" w:cs="Arial"/>
          <w:sz w:val="20"/>
          <w:szCs w:val="20"/>
        </w:rPr>
        <w:t xml:space="preserve">  Dies zwingt uns leider die Bauarbeiten vollumfänglich einzustellen. </w:t>
      </w:r>
    </w:p>
    <w:p w14:paraId="3A9E16D2" w14:textId="77777777" w:rsidR="003E268E" w:rsidRPr="00B4763F" w:rsidRDefault="003E268E" w:rsidP="00A42549">
      <w:pPr>
        <w:pStyle w:val="xmsonormal"/>
        <w:rPr>
          <w:rFonts w:ascii="Arial" w:hAnsi="Arial" w:cs="Arial"/>
          <w:sz w:val="20"/>
          <w:szCs w:val="20"/>
        </w:rPr>
      </w:pPr>
    </w:p>
    <w:p w14:paraId="6A0DC257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 </w:t>
      </w:r>
    </w:p>
    <w:p w14:paraId="2CE57AE5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color w:val="000000"/>
          <w:sz w:val="20"/>
          <w:szCs w:val="20"/>
        </w:rPr>
        <w:t>Aufgrund dieser ausserordentlichen Umstände können die vereinbarten Fristen leider nicht eingehalten werden. Deshalb bitten wir Sie um entsprechende Fristerstreckung im Sinne von Art. 96, SIA 118.</w:t>
      </w:r>
    </w:p>
    <w:p w14:paraId="7AA85D42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 </w:t>
      </w:r>
    </w:p>
    <w:p w14:paraId="280EA46A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2E7E1E">
        <w:rPr>
          <w:rFonts w:ascii="Arial" w:hAnsi="Arial" w:cs="Arial"/>
          <w:i/>
          <w:iCs/>
          <w:color w:val="4472C4"/>
          <w:sz w:val="20"/>
          <w:szCs w:val="20"/>
          <w:highlight w:val="yellow"/>
        </w:rPr>
        <w:t>Fakultativ</w:t>
      </w:r>
      <w:r w:rsidRPr="00B4763F">
        <w:rPr>
          <w:rFonts w:ascii="Arial" w:hAnsi="Arial" w:cs="Arial"/>
          <w:i/>
          <w:iCs/>
          <w:color w:val="4472C4"/>
          <w:sz w:val="20"/>
          <w:szCs w:val="20"/>
        </w:rPr>
        <w:t>:</w:t>
      </w:r>
    </w:p>
    <w:p w14:paraId="54C63EAA" w14:textId="462FF09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666051BE">
        <w:rPr>
          <w:rFonts w:ascii="Arial" w:hAnsi="Arial" w:cs="Arial"/>
          <w:sz w:val="20"/>
          <w:szCs w:val="20"/>
        </w:rPr>
        <w:t>Falls Sie eine Fristerstreckung vermeiden oder Verzögerungen reduzieren möchten, können wir Ihnen einen Vorschlag für Beschleunigungsmassnahmen und den damit verbundenen Mehrkosten unterbreiten.</w:t>
      </w:r>
    </w:p>
    <w:p w14:paraId="545ED686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 </w:t>
      </w:r>
    </w:p>
    <w:p w14:paraId="5558B98E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 </w:t>
      </w:r>
    </w:p>
    <w:p w14:paraId="47D3657C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2E7E1E">
        <w:rPr>
          <w:rFonts w:ascii="Arial" w:hAnsi="Arial" w:cs="Arial"/>
          <w:i/>
          <w:iCs/>
          <w:color w:val="4472C4"/>
          <w:sz w:val="20"/>
          <w:szCs w:val="20"/>
          <w:highlight w:val="yellow"/>
        </w:rPr>
        <w:t>Fakultativ bei Festpreisverträgen (Teuerungsausschluss, Pauschalen)</w:t>
      </w:r>
    </w:p>
    <w:p w14:paraId="732E057A" w14:textId="5EAA82B6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666051BE">
        <w:rPr>
          <w:rFonts w:ascii="Arial" w:hAnsi="Arial" w:cs="Arial"/>
          <w:sz w:val="20"/>
          <w:szCs w:val="20"/>
        </w:rPr>
        <w:t>I</w:t>
      </w:r>
      <w:r w:rsidRPr="666051BE">
        <w:rPr>
          <w:rFonts w:ascii="Arial" w:hAnsi="Arial" w:cs="Arial"/>
          <w:color w:val="000000" w:themeColor="text1"/>
          <w:sz w:val="20"/>
          <w:szCs w:val="20"/>
        </w:rPr>
        <w:t>m Werkvertrag wurde die Vergütung der Teuerung (Art. 64 ff) grundsätzlich ausgeschlossen. Die aktuelle Situation stellt jedoch einen ausserordentlichen Umstand im Sinne von Art. 59 SIA 118 dar.</w:t>
      </w:r>
      <w:r w:rsidR="002E7E1E" w:rsidRPr="666051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666051BE">
        <w:rPr>
          <w:rFonts w:ascii="Arial" w:hAnsi="Arial" w:cs="Arial"/>
          <w:color w:val="000000" w:themeColor="text1"/>
          <w:sz w:val="20"/>
          <w:szCs w:val="20"/>
        </w:rPr>
        <w:t>Art. 59 SIA 118 sieht in Anlehnung an Art. 373 OR eine zusätzliche Vergütung in solchen Fällen vor.</w:t>
      </w:r>
      <w:r w:rsidR="002E7E1E" w:rsidRPr="666051B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666051BE">
        <w:rPr>
          <w:rFonts w:ascii="Arial" w:hAnsi="Arial" w:cs="Arial"/>
          <w:color w:val="000000" w:themeColor="text1"/>
          <w:sz w:val="20"/>
          <w:szCs w:val="20"/>
        </w:rPr>
        <w:t xml:space="preserve">Wir bitten Sie deshalb um Verständnis, dass wir in diesem Zusammenhang einen Anspruch geltend machen müssen. </w:t>
      </w:r>
    </w:p>
    <w:p w14:paraId="47950C7C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color w:val="000000"/>
          <w:sz w:val="20"/>
          <w:szCs w:val="20"/>
        </w:rPr>
        <w:t> </w:t>
      </w:r>
    </w:p>
    <w:p w14:paraId="3C0CD1EE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 </w:t>
      </w:r>
    </w:p>
    <w:p w14:paraId="52DE6BFB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Sobald uns nähere Informationen vorliegen, werden wir Sie umgehend informieren, um gemeinsam die nächsten Schritte zu planen.</w:t>
      </w:r>
    </w:p>
    <w:p w14:paraId="39E151D4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 </w:t>
      </w:r>
    </w:p>
    <w:p w14:paraId="140CFD19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 </w:t>
      </w:r>
    </w:p>
    <w:p w14:paraId="51565BB5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Wir danken Ihnen für Ihre Kenntnisnahme und verbleiben</w:t>
      </w:r>
    </w:p>
    <w:p w14:paraId="79090E5C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 </w:t>
      </w:r>
    </w:p>
    <w:p w14:paraId="6B78D6EE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mit freundlichen Grüssen</w:t>
      </w:r>
    </w:p>
    <w:p w14:paraId="15DA5DE0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 </w:t>
      </w:r>
    </w:p>
    <w:p w14:paraId="75502620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 </w:t>
      </w:r>
    </w:p>
    <w:p w14:paraId="1ED38BF8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 </w:t>
      </w:r>
    </w:p>
    <w:p w14:paraId="34AD63C3" w14:textId="77777777" w:rsidR="008C391C" w:rsidRPr="00B4763F" w:rsidRDefault="008C391C" w:rsidP="00A42549">
      <w:pPr>
        <w:pStyle w:val="xmsonormal"/>
        <w:rPr>
          <w:rFonts w:ascii="Arial" w:hAnsi="Arial" w:cs="Arial"/>
          <w:sz w:val="20"/>
          <w:szCs w:val="20"/>
        </w:rPr>
      </w:pPr>
      <w:r w:rsidRPr="00B4763F">
        <w:rPr>
          <w:rFonts w:ascii="Arial" w:hAnsi="Arial" w:cs="Arial"/>
          <w:sz w:val="20"/>
          <w:szCs w:val="20"/>
        </w:rPr>
        <w:t> </w:t>
      </w:r>
    </w:p>
    <w:p w14:paraId="7AD9124B" w14:textId="77777777" w:rsidR="00890F2C" w:rsidRPr="00B4763F" w:rsidRDefault="00890F2C" w:rsidP="00A42549">
      <w:pPr>
        <w:rPr>
          <w:rFonts w:ascii="Arial" w:hAnsi="Arial" w:cs="Arial"/>
          <w:sz w:val="20"/>
          <w:szCs w:val="20"/>
        </w:rPr>
      </w:pPr>
    </w:p>
    <w:sectPr w:rsidR="00890F2C" w:rsidRPr="00B4763F" w:rsidSect="00C75954">
      <w:headerReference w:type="default" r:id="rId10"/>
      <w:type w:val="continuous"/>
      <w:pgSz w:w="11906" w:h="16838" w:code="9"/>
      <w:pgMar w:top="1418" w:right="1134" w:bottom="1134" w:left="1701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7730" w14:textId="77777777" w:rsidR="007C3D88" w:rsidRDefault="007C3D88">
      <w:r>
        <w:separator/>
      </w:r>
    </w:p>
  </w:endnote>
  <w:endnote w:type="continuationSeparator" w:id="0">
    <w:p w14:paraId="639CBF15" w14:textId="77777777" w:rsidR="007C3D88" w:rsidRDefault="007C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8328" w14:textId="77777777" w:rsidR="007C3D88" w:rsidRDefault="007C3D88">
      <w:r>
        <w:separator/>
      </w:r>
    </w:p>
  </w:footnote>
  <w:footnote w:type="continuationSeparator" w:id="0">
    <w:p w14:paraId="0774687C" w14:textId="77777777" w:rsidR="007C3D88" w:rsidRDefault="007C3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7853"/>
      <w:gridCol w:w="1226"/>
    </w:tblGrid>
    <w:tr w:rsidR="00A62D0E" w14:paraId="4EB61D21" w14:textId="77777777">
      <w:tc>
        <w:tcPr>
          <w:tcW w:w="7853" w:type="dxa"/>
        </w:tcPr>
        <w:p w14:paraId="54B2A663" w14:textId="77777777" w:rsidR="00A62D0E" w:rsidRDefault="00A62D0E" w:rsidP="00890F2C">
          <w:pPr>
            <w:pStyle w:val="Kopfzeile"/>
          </w:pPr>
        </w:p>
      </w:tc>
      <w:tc>
        <w:tcPr>
          <w:tcW w:w="1226" w:type="dxa"/>
        </w:tcPr>
        <w:p w14:paraId="64A5FBB4" w14:textId="77777777" w:rsidR="00A62D0E" w:rsidRDefault="00A62D0E" w:rsidP="00890F2C">
          <w:pPr>
            <w:pStyle w:val="Kopfzeile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826D0"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C395D">
            <w:rPr>
              <w:noProof/>
            </w:rPr>
            <w:t>1</w:t>
          </w:r>
          <w:r>
            <w:fldChar w:fldCharType="end"/>
          </w:r>
        </w:p>
      </w:tc>
    </w:tr>
  </w:tbl>
  <w:p w14:paraId="3B8854AE" w14:textId="77777777" w:rsidR="00A62D0E" w:rsidRDefault="00A62D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72E5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A1CC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84B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1C88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AD69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DB6754"/>
    <w:multiLevelType w:val="multilevel"/>
    <w:tmpl w:val="8FEA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42D85"/>
    <w:multiLevelType w:val="multilevel"/>
    <w:tmpl w:val="6456B4C6"/>
    <w:lvl w:ilvl="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2">
      <w:start w:val="1"/>
      <w:numFmt w:val="none"/>
      <w:lvlText w:val="-"/>
      <w:lvlJc w:val="left"/>
      <w:pPr>
        <w:tabs>
          <w:tab w:val="num" w:pos="1077"/>
        </w:tabs>
        <w:ind w:left="1077" w:hanging="17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784514A"/>
    <w:multiLevelType w:val="multilevel"/>
    <w:tmpl w:val="C6D68DD6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2"/>
      </w:rPr>
    </w:lvl>
    <w:lvl w:ilvl="1">
      <w:start w:val="1"/>
      <w:numFmt w:val="bullet"/>
      <w:lvlText w:val=""/>
      <w:lvlJc w:val="left"/>
      <w:pPr>
        <w:tabs>
          <w:tab w:val="num" w:pos="680"/>
        </w:tabs>
        <w:ind w:left="680" w:hanging="320"/>
      </w:pPr>
      <w:rPr>
        <w:rFonts w:ascii="Wingdings 2" w:hAnsi="Wingdings 2" w:hint="default"/>
      </w:rPr>
    </w:lvl>
    <w:lvl w:ilvl="2">
      <w:start w:val="1"/>
      <w:numFmt w:val="none"/>
      <w:lvlText w:val="-"/>
      <w:lvlJc w:val="left"/>
      <w:pPr>
        <w:tabs>
          <w:tab w:val="num" w:pos="1077"/>
        </w:tabs>
        <w:ind w:left="1077" w:hanging="17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85517D0"/>
    <w:multiLevelType w:val="multilevel"/>
    <w:tmpl w:val="5328AE2C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B111C61"/>
    <w:multiLevelType w:val="multilevel"/>
    <w:tmpl w:val="3D0A3804"/>
    <w:lvl w:ilvl="0">
      <w:start w:val="1"/>
      <w:numFmt w:val="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22"/>
      </w:rPr>
    </w:lvl>
    <w:lvl w:ilvl="2">
      <w:start w:val="1"/>
      <w:numFmt w:val="none"/>
      <w:lvlText w:val="-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4AB5E1D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99F7987"/>
    <w:multiLevelType w:val="multilevel"/>
    <w:tmpl w:val="5328AE2C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F5100F5"/>
    <w:multiLevelType w:val="multilevel"/>
    <w:tmpl w:val="5328AE2C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15B3B38"/>
    <w:multiLevelType w:val="multilevel"/>
    <w:tmpl w:val="3D0A3804"/>
    <w:lvl w:ilvl="0">
      <w:start w:val="1"/>
      <w:numFmt w:val="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22"/>
      </w:rPr>
    </w:lvl>
    <w:lvl w:ilvl="2">
      <w:start w:val="1"/>
      <w:numFmt w:val="none"/>
      <w:lvlText w:val="-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096003E"/>
    <w:multiLevelType w:val="multilevel"/>
    <w:tmpl w:val="3D0A3804"/>
    <w:lvl w:ilvl="0">
      <w:start w:val="1"/>
      <w:numFmt w:val="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22"/>
      </w:rPr>
    </w:lvl>
    <w:lvl w:ilvl="2">
      <w:start w:val="1"/>
      <w:numFmt w:val="none"/>
      <w:lvlText w:val="-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46D48A4"/>
    <w:multiLevelType w:val="multilevel"/>
    <w:tmpl w:val="5328AE2C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91B4A44"/>
    <w:multiLevelType w:val="multilevel"/>
    <w:tmpl w:val="02C815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A9B65C5"/>
    <w:multiLevelType w:val="multilevel"/>
    <w:tmpl w:val="5328AE2C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3244010"/>
    <w:multiLevelType w:val="multilevel"/>
    <w:tmpl w:val="C6D68DD6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2"/>
      </w:rPr>
    </w:lvl>
    <w:lvl w:ilvl="1">
      <w:start w:val="1"/>
      <w:numFmt w:val="bullet"/>
      <w:lvlText w:val=""/>
      <w:lvlJc w:val="left"/>
      <w:pPr>
        <w:tabs>
          <w:tab w:val="num" w:pos="680"/>
        </w:tabs>
        <w:ind w:left="680" w:hanging="320"/>
      </w:pPr>
      <w:rPr>
        <w:rFonts w:ascii="Wingdings 2" w:hAnsi="Wingdings 2" w:hint="default"/>
      </w:rPr>
    </w:lvl>
    <w:lvl w:ilvl="2">
      <w:start w:val="1"/>
      <w:numFmt w:val="none"/>
      <w:lvlText w:val="-"/>
      <w:lvlJc w:val="left"/>
      <w:pPr>
        <w:tabs>
          <w:tab w:val="num" w:pos="1077"/>
        </w:tabs>
        <w:ind w:left="1077" w:hanging="17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AAA6F4A"/>
    <w:multiLevelType w:val="multilevel"/>
    <w:tmpl w:val="706C5710"/>
    <w:lvl w:ilvl="0">
      <w:start w:val="1"/>
      <w:numFmt w:val="decimal"/>
      <w:pStyle w:val="Nummerieru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03"/>
        </w:tabs>
        <w:ind w:left="5103" w:hanging="175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CD636B3"/>
    <w:multiLevelType w:val="multilevel"/>
    <w:tmpl w:val="5328AE2C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FBA2483"/>
    <w:multiLevelType w:val="multilevel"/>
    <w:tmpl w:val="3D0A3804"/>
    <w:lvl w:ilvl="0">
      <w:start w:val="1"/>
      <w:numFmt w:val="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22"/>
      </w:rPr>
    </w:lvl>
    <w:lvl w:ilvl="2">
      <w:start w:val="1"/>
      <w:numFmt w:val="none"/>
      <w:lvlText w:val="-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65171D0"/>
    <w:multiLevelType w:val="multilevel"/>
    <w:tmpl w:val="0C00A1A0"/>
    <w:lvl w:ilvl="0">
      <w:start w:val="1"/>
      <w:numFmt w:val="bullet"/>
      <w:pStyle w:val="Gliederung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22"/>
      </w:rPr>
    </w:lvl>
    <w:lvl w:ilvl="2">
      <w:start w:val="1"/>
      <w:numFmt w:val="none"/>
      <w:lvlText w:val="-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E8C308D"/>
    <w:multiLevelType w:val="multilevel"/>
    <w:tmpl w:val="3D0A3804"/>
    <w:lvl w:ilvl="0">
      <w:start w:val="1"/>
      <w:numFmt w:val="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22"/>
      </w:rPr>
    </w:lvl>
    <w:lvl w:ilvl="2">
      <w:start w:val="1"/>
      <w:numFmt w:val="none"/>
      <w:lvlText w:val="-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FC7008D"/>
    <w:multiLevelType w:val="multilevel"/>
    <w:tmpl w:val="3D0A3804"/>
    <w:lvl w:ilvl="0">
      <w:start w:val="1"/>
      <w:numFmt w:val="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22"/>
      </w:rPr>
    </w:lvl>
    <w:lvl w:ilvl="2">
      <w:start w:val="1"/>
      <w:numFmt w:val="none"/>
      <w:lvlText w:val="-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FEF6FE9"/>
    <w:multiLevelType w:val="multilevel"/>
    <w:tmpl w:val="5328AE2C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63656F9"/>
    <w:multiLevelType w:val="multilevel"/>
    <w:tmpl w:val="5328AE2C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A14258C"/>
    <w:multiLevelType w:val="multilevel"/>
    <w:tmpl w:val="5328AE2C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AF138D4"/>
    <w:multiLevelType w:val="multilevel"/>
    <w:tmpl w:val="3D0A3804"/>
    <w:lvl w:ilvl="0">
      <w:start w:val="1"/>
      <w:numFmt w:val="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sz w:val="22"/>
      </w:rPr>
    </w:lvl>
    <w:lvl w:ilvl="2">
      <w:start w:val="1"/>
      <w:numFmt w:val="none"/>
      <w:lvlText w:val="-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5"/>
  </w:num>
  <w:num w:numId="4">
    <w:abstractNumId w:val="11"/>
  </w:num>
  <w:num w:numId="5">
    <w:abstractNumId w:val="15"/>
  </w:num>
  <w:num w:numId="6">
    <w:abstractNumId w:val="8"/>
  </w:num>
  <w:num w:numId="7">
    <w:abstractNumId w:val="25"/>
  </w:num>
  <w:num w:numId="8">
    <w:abstractNumId w:val="7"/>
  </w:num>
  <w:num w:numId="9">
    <w:abstractNumId w:val="18"/>
  </w:num>
  <w:num w:numId="10">
    <w:abstractNumId w:val="13"/>
  </w:num>
  <w:num w:numId="11">
    <w:abstractNumId w:val="6"/>
  </w:num>
  <w:num w:numId="12">
    <w:abstractNumId w:val="28"/>
  </w:num>
  <w:num w:numId="13">
    <w:abstractNumId w:val="14"/>
  </w:num>
  <w:num w:numId="14">
    <w:abstractNumId w:val="26"/>
  </w:num>
  <w:num w:numId="15">
    <w:abstractNumId w:val="3"/>
  </w:num>
  <w:num w:numId="16">
    <w:abstractNumId w:val="12"/>
  </w:num>
  <w:num w:numId="17">
    <w:abstractNumId w:val="9"/>
  </w:num>
  <w:num w:numId="18">
    <w:abstractNumId w:val="21"/>
  </w:num>
  <w:num w:numId="19">
    <w:abstractNumId w:val="24"/>
  </w:num>
  <w:num w:numId="20">
    <w:abstractNumId w:val="23"/>
  </w:num>
  <w:num w:numId="21">
    <w:abstractNumId w:val="17"/>
  </w:num>
  <w:num w:numId="22">
    <w:abstractNumId w:val="20"/>
  </w:num>
  <w:num w:numId="23">
    <w:abstractNumId w:val="4"/>
  </w:num>
  <w:num w:numId="24">
    <w:abstractNumId w:val="1"/>
  </w:num>
  <w:num w:numId="25">
    <w:abstractNumId w:val="0"/>
  </w:num>
  <w:num w:numId="26">
    <w:abstractNumId w:val="10"/>
  </w:num>
  <w:num w:numId="27">
    <w:abstractNumId w:val="16"/>
  </w:num>
  <w:num w:numId="28">
    <w:abstractNumId w:val="28"/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142"/>
  <w:drawingGridHorizontalSpacing w:val="181"/>
  <w:drawingGridVerticalSpacing w:val="181"/>
  <w:noPunctuationKerning/>
  <w:characterSpacingControl w:val="doNotCompress"/>
  <w:hdrShapeDefaults>
    <o:shapedefaults v:ext="edit" spidmax="2050" fill="f" fillcolor="white" stroke="f" strokecolor="#f9c">
      <v:fill color="white" on="f"/>
      <v:stroke color="#f9c" on="f"/>
      <v:textbox inset=",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1C"/>
    <w:rsid w:val="00017925"/>
    <w:rsid w:val="00020ACE"/>
    <w:rsid w:val="00022163"/>
    <w:rsid w:val="000348D2"/>
    <w:rsid w:val="00036398"/>
    <w:rsid w:val="00040A71"/>
    <w:rsid w:val="00051AB6"/>
    <w:rsid w:val="00052D97"/>
    <w:rsid w:val="00053900"/>
    <w:rsid w:val="00060EEE"/>
    <w:rsid w:val="00063C10"/>
    <w:rsid w:val="00065C24"/>
    <w:rsid w:val="00073FB1"/>
    <w:rsid w:val="0008412D"/>
    <w:rsid w:val="00093EFE"/>
    <w:rsid w:val="00096232"/>
    <w:rsid w:val="0009674F"/>
    <w:rsid w:val="00097E81"/>
    <w:rsid w:val="00097EA8"/>
    <w:rsid w:val="000A2DF9"/>
    <w:rsid w:val="000B66E1"/>
    <w:rsid w:val="000D64FD"/>
    <w:rsid w:val="000E24FA"/>
    <w:rsid w:val="001037A8"/>
    <w:rsid w:val="00147DD9"/>
    <w:rsid w:val="00147ECA"/>
    <w:rsid w:val="00154887"/>
    <w:rsid w:val="00162694"/>
    <w:rsid w:val="001637A9"/>
    <w:rsid w:val="0018332D"/>
    <w:rsid w:val="0018357D"/>
    <w:rsid w:val="00196144"/>
    <w:rsid w:val="001A1767"/>
    <w:rsid w:val="001C395D"/>
    <w:rsid w:val="001C5507"/>
    <w:rsid w:val="001C624E"/>
    <w:rsid w:val="001D6AC8"/>
    <w:rsid w:val="001F153F"/>
    <w:rsid w:val="001F2CD9"/>
    <w:rsid w:val="00232AFD"/>
    <w:rsid w:val="00283362"/>
    <w:rsid w:val="002A050E"/>
    <w:rsid w:val="002A7AFC"/>
    <w:rsid w:val="002C17B8"/>
    <w:rsid w:val="002C584A"/>
    <w:rsid w:val="002C5BD9"/>
    <w:rsid w:val="002E7E1E"/>
    <w:rsid w:val="002F29E4"/>
    <w:rsid w:val="002F5A1F"/>
    <w:rsid w:val="002F7BD6"/>
    <w:rsid w:val="00300831"/>
    <w:rsid w:val="00300DA8"/>
    <w:rsid w:val="003145C1"/>
    <w:rsid w:val="00320EF3"/>
    <w:rsid w:val="003215AC"/>
    <w:rsid w:val="00346E7B"/>
    <w:rsid w:val="00347677"/>
    <w:rsid w:val="00351064"/>
    <w:rsid w:val="0036144F"/>
    <w:rsid w:val="00361E2F"/>
    <w:rsid w:val="003802B7"/>
    <w:rsid w:val="003808CA"/>
    <w:rsid w:val="003833DD"/>
    <w:rsid w:val="003A58E6"/>
    <w:rsid w:val="003C4FD5"/>
    <w:rsid w:val="003D161D"/>
    <w:rsid w:val="003E268E"/>
    <w:rsid w:val="00415672"/>
    <w:rsid w:val="00423BE3"/>
    <w:rsid w:val="00424E6C"/>
    <w:rsid w:val="0043244F"/>
    <w:rsid w:val="004371AC"/>
    <w:rsid w:val="004374BC"/>
    <w:rsid w:val="004624BE"/>
    <w:rsid w:val="0048424E"/>
    <w:rsid w:val="004A18CB"/>
    <w:rsid w:val="004A6D56"/>
    <w:rsid w:val="004B2456"/>
    <w:rsid w:val="004C0064"/>
    <w:rsid w:val="004C6194"/>
    <w:rsid w:val="004D41B1"/>
    <w:rsid w:val="004E5D10"/>
    <w:rsid w:val="004F024D"/>
    <w:rsid w:val="005023AC"/>
    <w:rsid w:val="00523BE9"/>
    <w:rsid w:val="005359A4"/>
    <w:rsid w:val="005437C8"/>
    <w:rsid w:val="00546C9B"/>
    <w:rsid w:val="00551DAD"/>
    <w:rsid w:val="00553B14"/>
    <w:rsid w:val="00555E80"/>
    <w:rsid w:val="00563140"/>
    <w:rsid w:val="00570A4F"/>
    <w:rsid w:val="00570CEC"/>
    <w:rsid w:val="00572074"/>
    <w:rsid w:val="005729BB"/>
    <w:rsid w:val="005A0074"/>
    <w:rsid w:val="005A3672"/>
    <w:rsid w:val="005B5FCF"/>
    <w:rsid w:val="005B798B"/>
    <w:rsid w:val="005C5D9E"/>
    <w:rsid w:val="005D10AF"/>
    <w:rsid w:val="005D2394"/>
    <w:rsid w:val="005D2B3C"/>
    <w:rsid w:val="005E78E4"/>
    <w:rsid w:val="00603192"/>
    <w:rsid w:val="0060482E"/>
    <w:rsid w:val="00606FFB"/>
    <w:rsid w:val="006172DE"/>
    <w:rsid w:val="0063553C"/>
    <w:rsid w:val="0063743A"/>
    <w:rsid w:val="00641630"/>
    <w:rsid w:val="006453D8"/>
    <w:rsid w:val="00656229"/>
    <w:rsid w:val="0065625B"/>
    <w:rsid w:val="00657B68"/>
    <w:rsid w:val="00663290"/>
    <w:rsid w:val="00664214"/>
    <w:rsid w:val="00675AA3"/>
    <w:rsid w:val="006832C3"/>
    <w:rsid w:val="00684635"/>
    <w:rsid w:val="006B3EE6"/>
    <w:rsid w:val="006B40D0"/>
    <w:rsid w:val="006C6F2E"/>
    <w:rsid w:val="006D194A"/>
    <w:rsid w:val="006E402E"/>
    <w:rsid w:val="006F6E0C"/>
    <w:rsid w:val="00710FFD"/>
    <w:rsid w:val="007220D8"/>
    <w:rsid w:val="00731A58"/>
    <w:rsid w:val="00737CD5"/>
    <w:rsid w:val="00755561"/>
    <w:rsid w:val="00755642"/>
    <w:rsid w:val="00761154"/>
    <w:rsid w:val="007667E4"/>
    <w:rsid w:val="007924EF"/>
    <w:rsid w:val="00793DB1"/>
    <w:rsid w:val="007A1C0D"/>
    <w:rsid w:val="007B3B98"/>
    <w:rsid w:val="007B63A1"/>
    <w:rsid w:val="007B6876"/>
    <w:rsid w:val="007B74B1"/>
    <w:rsid w:val="007C2251"/>
    <w:rsid w:val="007C3D88"/>
    <w:rsid w:val="007C5CE9"/>
    <w:rsid w:val="007C6213"/>
    <w:rsid w:val="007D6FEB"/>
    <w:rsid w:val="007D703D"/>
    <w:rsid w:val="007E0F55"/>
    <w:rsid w:val="007E2D5D"/>
    <w:rsid w:val="007E3479"/>
    <w:rsid w:val="007F0902"/>
    <w:rsid w:val="007F1534"/>
    <w:rsid w:val="008035E9"/>
    <w:rsid w:val="00831335"/>
    <w:rsid w:val="0084486C"/>
    <w:rsid w:val="0084491F"/>
    <w:rsid w:val="00846C97"/>
    <w:rsid w:val="00857F97"/>
    <w:rsid w:val="00862DCF"/>
    <w:rsid w:val="0087631F"/>
    <w:rsid w:val="00887020"/>
    <w:rsid w:val="00890F2C"/>
    <w:rsid w:val="0089274E"/>
    <w:rsid w:val="008A002A"/>
    <w:rsid w:val="008B3011"/>
    <w:rsid w:val="008C391C"/>
    <w:rsid w:val="008C6EE8"/>
    <w:rsid w:val="008C7BEE"/>
    <w:rsid w:val="008E18B6"/>
    <w:rsid w:val="008F2947"/>
    <w:rsid w:val="00902455"/>
    <w:rsid w:val="00905AC7"/>
    <w:rsid w:val="009104EB"/>
    <w:rsid w:val="009163EE"/>
    <w:rsid w:val="00924169"/>
    <w:rsid w:val="00930FBA"/>
    <w:rsid w:val="0093735D"/>
    <w:rsid w:val="00943926"/>
    <w:rsid w:val="00982234"/>
    <w:rsid w:val="009826D0"/>
    <w:rsid w:val="00992273"/>
    <w:rsid w:val="00993291"/>
    <w:rsid w:val="00994831"/>
    <w:rsid w:val="009C1D57"/>
    <w:rsid w:val="009C693A"/>
    <w:rsid w:val="009D6855"/>
    <w:rsid w:val="009E324D"/>
    <w:rsid w:val="009E3611"/>
    <w:rsid w:val="009E761F"/>
    <w:rsid w:val="009F6368"/>
    <w:rsid w:val="00A04056"/>
    <w:rsid w:val="00A176F4"/>
    <w:rsid w:val="00A25DA5"/>
    <w:rsid w:val="00A3645D"/>
    <w:rsid w:val="00A42549"/>
    <w:rsid w:val="00A42755"/>
    <w:rsid w:val="00A44BE0"/>
    <w:rsid w:val="00A45010"/>
    <w:rsid w:val="00A45C84"/>
    <w:rsid w:val="00A509F5"/>
    <w:rsid w:val="00A50DB6"/>
    <w:rsid w:val="00A562FF"/>
    <w:rsid w:val="00A57ABE"/>
    <w:rsid w:val="00A62D0E"/>
    <w:rsid w:val="00A6401C"/>
    <w:rsid w:val="00A650CB"/>
    <w:rsid w:val="00A77D25"/>
    <w:rsid w:val="00A9701F"/>
    <w:rsid w:val="00AA7A2F"/>
    <w:rsid w:val="00AB7964"/>
    <w:rsid w:val="00AC4E93"/>
    <w:rsid w:val="00AD74CD"/>
    <w:rsid w:val="00AE5530"/>
    <w:rsid w:val="00AF05E7"/>
    <w:rsid w:val="00AF0D61"/>
    <w:rsid w:val="00AF52F0"/>
    <w:rsid w:val="00B004A6"/>
    <w:rsid w:val="00B00507"/>
    <w:rsid w:val="00B06D23"/>
    <w:rsid w:val="00B154AD"/>
    <w:rsid w:val="00B31EE7"/>
    <w:rsid w:val="00B4763F"/>
    <w:rsid w:val="00B53983"/>
    <w:rsid w:val="00B5572D"/>
    <w:rsid w:val="00B5763A"/>
    <w:rsid w:val="00B610C1"/>
    <w:rsid w:val="00B643AF"/>
    <w:rsid w:val="00B66828"/>
    <w:rsid w:val="00B810AC"/>
    <w:rsid w:val="00B8195B"/>
    <w:rsid w:val="00B91FB0"/>
    <w:rsid w:val="00BA1086"/>
    <w:rsid w:val="00BB69C9"/>
    <w:rsid w:val="00BC5338"/>
    <w:rsid w:val="00BD336B"/>
    <w:rsid w:val="00BD3E9E"/>
    <w:rsid w:val="00BD6312"/>
    <w:rsid w:val="00BE1DE7"/>
    <w:rsid w:val="00BE3F88"/>
    <w:rsid w:val="00BE7E6A"/>
    <w:rsid w:val="00BF273E"/>
    <w:rsid w:val="00BF573C"/>
    <w:rsid w:val="00BF720F"/>
    <w:rsid w:val="00C318C0"/>
    <w:rsid w:val="00C32286"/>
    <w:rsid w:val="00C330C9"/>
    <w:rsid w:val="00C4412D"/>
    <w:rsid w:val="00C5475A"/>
    <w:rsid w:val="00C60876"/>
    <w:rsid w:val="00C751BF"/>
    <w:rsid w:val="00C75954"/>
    <w:rsid w:val="00C8444D"/>
    <w:rsid w:val="00C84F3A"/>
    <w:rsid w:val="00C90073"/>
    <w:rsid w:val="00C9241C"/>
    <w:rsid w:val="00C93D73"/>
    <w:rsid w:val="00C95BE8"/>
    <w:rsid w:val="00CA7FB5"/>
    <w:rsid w:val="00CB59E2"/>
    <w:rsid w:val="00CC3D71"/>
    <w:rsid w:val="00CC67DB"/>
    <w:rsid w:val="00CC6DBF"/>
    <w:rsid w:val="00CE20BB"/>
    <w:rsid w:val="00CE2D1F"/>
    <w:rsid w:val="00CE4CF2"/>
    <w:rsid w:val="00CE58A8"/>
    <w:rsid w:val="00D01604"/>
    <w:rsid w:val="00D12022"/>
    <w:rsid w:val="00D203A4"/>
    <w:rsid w:val="00D34E2C"/>
    <w:rsid w:val="00D56CFE"/>
    <w:rsid w:val="00D62490"/>
    <w:rsid w:val="00D62C72"/>
    <w:rsid w:val="00D70F71"/>
    <w:rsid w:val="00D72719"/>
    <w:rsid w:val="00D8060F"/>
    <w:rsid w:val="00DB4AFC"/>
    <w:rsid w:val="00DC27D5"/>
    <w:rsid w:val="00DD225F"/>
    <w:rsid w:val="00DD71F2"/>
    <w:rsid w:val="00DF1827"/>
    <w:rsid w:val="00DF4AB5"/>
    <w:rsid w:val="00DF6882"/>
    <w:rsid w:val="00E12AD0"/>
    <w:rsid w:val="00E13EC2"/>
    <w:rsid w:val="00E667AF"/>
    <w:rsid w:val="00E709AE"/>
    <w:rsid w:val="00E81450"/>
    <w:rsid w:val="00E86FDE"/>
    <w:rsid w:val="00E92629"/>
    <w:rsid w:val="00E96197"/>
    <w:rsid w:val="00EA0CE0"/>
    <w:rsid w:val="00EA3355"/>
    <w:rsid w:val="00EA397D"/>
    <w:rsid w:val="00EA5D7A"/>
    <w:rsid w:val="00EC459B"/>
    <w:rsid w:val="00EC55BF"/>
    <w:rsid w:val="00ED6A51"/>
    <w:rsid w:val="00F07AB9"/>
    <w:rsid w:val="00F179A6"/>
    <w:rsid w:val="00F22217"/>
    <w:rsid w:val="00F23B07"/>
    <w:rsid w:val="00F2613B"/>
    <w:rsid w:val="00F32036"/>
    <w:rsid w:val="00F36597"/>
    <w:rsid w:val="00F67074"/>
    <w:rsid w:val="00F72AA5"/>
    <w:rsid w:val="00F816E7"/>
    <w:rsid w:val="00F8672F"/>
    <w:rsid w:val="00F95F79"/>
    <w:rsid w:val="00FA0CE0"/>
    <w:rsid w:val="00FB7F52"/>
    <w:rsid w:val="00FC0BFF"/>
    <w:rsid w:val="00FC6DA3"/>
    <w:rsid w:val="00FE1B1F"/>
    <w:rsid w:val="00FE5CF4"/>
    <w:rsid w:val="00FF46F3"/>
    <w:rsid w:val="00FF6D65"/>
    <w:rsid w:val="00FF6E4B"/>
    <w:rsid w:val="14D84EC4"/>
    <w:rsid w:val="178B1D14"/>
    <w:rsid w:val="1D792B0B"/>
    <w:rsid w:val="2037175B"/>
    <w:rsid w:val="245B048E"/>
    <w:rsid w:val="2E7172CD"/>
    <w:rsid w:val="2F6FEF6A"/>
    <w:rsid w:val="3E81156A"/>
    <w:rsid w:val="3F0BCD91"/>
    <w:rsid w:val="5528AF0A"/>
    <w:rsid w:val="569898DD"/>
    <w:rsid w:val="666051BE"/>
    <w:rsid w:val="710968AA"/>
    <w:rsid w:val="7EE8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 strokecolor="#f9c">
      <v:fill color="white" on="f"/>
      <v:stroke color="#f9c" on="f"/>
      <v:textbox inset=",,,0"/>
    </o:shapedefaults>
    <o:shapelayout v:ext="edit">
      <o:idmap v:ext="edit" data="2"/>
    </o:shapelayout>
  </w:shapeDefaults>
  <w:decimalSymbol w:val="."/>
  <w:listSeparator w:val=";"/>
  <w14:docId w14:val="6C040CE8"/>
  <w15:chartTrackingRefBased/>
  <w15:docId w15:val="{D66B3EA9-A49F-43CE-9172-8F282E20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C391C"/>
    <w:rPr>
      <w:rFonts w:ascii="Calibri" w:eastAsiaTheme="minorHAnsi" w:hAnsi="Calibri" w:cs="Calibri"/>
      <w:sz w:val="22"/>
      <w:szCs w:val="22"/>
    </w:rPr>
  </w:style>
  <w:style w:type="paragraph" w:styleId="berschrift1">
    <w:name w:val="heading 1"/>
    <w:aliases w:val="Betreff"/>
    <w:basedOn w:val="Standard"/>
    <w:next w:val="Standard"/>
    <w:qFormat/>
    <w:rsid w:val="00346E7B"/>
    <w:pPr>
      <w:keepNext/>
      <w:spacing w:after="360"/>
      <w:outlineLvl w:val="0"/>
    </w:pPr>
    <w:rPr>
      <w:rFonts w:ascii="Arial" w:eastAsia="Times New Roman" w:hAnsi="Arial" w:cs="Arial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F22217"/>
    <w:pPr>
      <w:keepNext/>
      <w:spacing w:before="420" w:after="220"/>
      <w:outlineLvl w:val="1"/>
    </w:pPr>
    <w:rPr>
      <w:rFonts w:ascii="Arial" w:eastAsia="Times New Roman" w:hAnsi="Arial" w:cs="Times New Roman"/>
      <w:b/>
      <w:bCs/>
      <w:iCs/>
      <w:szCs w:val="24"/>
      <w:lang w:eastAsia="de-DE"/>
    </w:rPr>
  </w:style>
  <w:style w:type="paragraph" w:styleId="berschrift3">
    <w:name w:val="heading 3"/>
    <w:basedOn w:val="Standard"/>
    <w:next w:val="Standard"/>
    <w:qFormat/>
    <w:rsid w:val="00F22217"/>
    <w:pPr>
      <w:keepNext/>
      <w:spacing w:before="300" w:after="120"/>
      <w:outlineLvl w:val="2"/>
    </w:pPr>
    <w:rPr>
      <w:rFonts w:ascii="Arial" w:eastAsia="Times New Roman" w:hAnsi="Arial" w:cs="Arial"/>
      <w:i/>
      <w:szCs w:val="24"/>
      <w:lang w:eastAsia="de-DE"/>
    </w:rPr>
  </w:style>
  <w:style w:type="paragraph" w:styleId="berschrift4">
    <w:name w:val="heading 4"/>
    <w:basedOn w:val="Standard"/>
    <w:next w:val="Standard"/>
    <w:qFormat/>
    <w:rsid w:val="00346E7B"/>
    <w:pPr>
      <w:keepNext/>
      <w:spacing w:after="120"/>
      <w:outlineLvl w:val="3"/>
    </w:pPr>
    <w:rPr>
      <w:rFonts w:ascii="Arial" w:eastAsia="Times New Roman" w:hAnsi="Arial" w:cs="Arial"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ateipfad">
    <w:name w:val="Dateipfad"/>
    <w:basedOn w:val="Absatz-Standardschriftart"/>
    <w:rsid w:val="00346E7B"/>
    <w:rPr>
      <w:rFonts w:ascii="Arial" w:hAnsi="Arial"/>
      <w:sz w:val="14"/>
      <w:szCs w:val="14"/>
    </w:rPr>
  </w:style>
  <w:style w:type="paragraph" w:styleId="Sprechblasentext">
    <w:name w:val="Balloon Text"/>
    <w:basedOn w:val="Standard"/>
    <w:semiHidden/>
    <w:rsid w:val="00346E7B"/>
    <w:pPr>
      <w:spacing w:after="120"/>
    </w:pPr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Beilagen">
    <w:name w:val="Beilagen"/>
    <w:aliases w:val="Kopie an"/>
    <w:basedOn w:val="Standard"/>
    <w:rsid w:val="00346E7B"/>
    <w:pPr>
      <w:keepNext/>
    </w:pPr>
    <w:rPr>
      <w:rFonts w:ascii="Arial" w:eastAsia="Times New Roman" w:hAnsi="Arial" w:cs="Times New Roman"/>
      <w:bCs/>
      <w:iCs/>
      <w:sz w:val="18"/>
      <w:szCs w:val="24"/>
      <w:lang w:eastAsia="de-DE"/>
    </w:rPr>
  </w:style>
  <w:style w:type="paragraph" w:customStyle="1" w:styleId="MissionStatement">
    <w:name w:val="Mission Statement"/>
    <w:basedOn w:val="Standard"/>
    <w:rsid w:val="00346E7B"/>
    <w:pPr>
      <w:spacing w:after="120"/>
      <w:jc w:val="center"/>
    </w:pPr>
    <w:rPr>
      <w:rFonts w:ascii="Arial" w:eastAsia="Times New Roman" w:hAnsi="Arial" w:cs="Times New Roman"/>
      <w:b/>
      <w:sz w:val="24"/>
      <w:szCs w:val="24"/>
      <w:lang w:eastAsia="de-DE"/>
    </w:rPr>
  </w:style>
  <w:style w:type="paragraph" w:customStyle="1" w:styleId="Standardohne6Pkt-Absatz">
    <w:name w:val="Standard_ohne 6 Pkt-Absatz"/>
    <w:basedOn w:val="Standard"/>
    <w:link w:val="Standardohne6Pkt-AbsatzZchnZchn"/>
    <w:rsid w:val="004374BC"/>
    <w:pPr>
      <w:outlineLvl w:val="0"/>
    </w:pPr>
    <w:rPr>
      <w:rFonts w:ascii="Arial" w:eastAsia="Times New Roman" w:hAnsi="Arial" w:cs="Arial"/>
      <w:szCs w:val="24"/>
      <w:lang w:eastAsia="de-DE"/>
    </w:rPr>
  </w:style>
  <w:style w:type="character" w:customStyle="1" w:styleId="AdresseZchn">
    <w:name w:val="Adresse Zchn"/>
    <w:basedOn w:val="Absatz-Standardschriftart"/>
    <w:link w:val="Adresse"/>
    <w:rsid w:val="00346E7B"/>
    <w:rPr>
      <w:rFonts w:ascii="Arial" w:hAnsi="Arial"/>
      <w:sz w:val="22"/>
      <w:lang w:val="de-CH" w:eastAsia="de-DE" w:bidi="ar-SA"/>
    </w:rPr>
  </w:style>
  <w:style w:type="paragraph" w:customStyle="1" w:styleId="Nummerierung">
    <w:name w:val="Nummerierung"/>
    <w:rsid w:val="00F22217"/>
    <w:pPr>
      <w:numPr>
        <w:numId w:val="29"/>
      </w:numPr>
      <w:spacing w:after="40"/>
    </w:pPr>
    <w:rPr>
      <w:rFonts w:ascii="Arial" w:hAnsi="Arial" w:cs="Arial"/>
      <w:sz w:val="22"/>
      <w:lang w:eastAsia="de-DE"/>
    </w:rPr>
  </w:style>
  <w:style w:type="character" w:styleId="Hyperlink">
    <w:name w:val="Hyperlink"/>
    <w:uiPriority w:val="99"/>
    <w:rsid w:val="00346E7B"/>
    <w:rPr>
      <w:rFonts w:ascii="Arial" w:hAnsi="Arial"/>
      <w:color w:val="0000FF"/>
      <w:sz w:val="22"/>
      <w:szCs w:val="22"/>
      <w:u w:val="single"/>
    </w:rPr>
  </w:style>
  <w:style w:type="paragraph" w:customStyle="1" w:styleId="Gliederung">
    <w:name w:val="Gliederung"/>
    <w:rsid w:val="00F22217"/>
    <w:pPr>
      <w:numPr>
        <w:numId w:val="30"/>
      </w:numPr>
      <w:spacing w:after="40"/>
    </w:pPr>
    <w:rPr>
      <w:rFonts w:ascii="Arial" w:hAnsi="Arial"/>
      <w:sz w:val="22"/>
      <w:szCs w:val="24"/>
      <w:lang w:eastAsia="de-DE"/>
    </w:rPr>
  </w:style>
  <w:style w:type="paragraph" w:customStyle="1" w:styleId="Adresse">
    <w:name w:val="Adresse"/>
    <w:basedOn w:val="Standard"/>
    <w:link w:val="AdresseZchn"/>
    <w:rsid w:val="00346E7B"/>
    <w:pPr>
      <w:ind w:left="5126"/>
    </w:pPr>
    <w:rPr>
      <w:szCs w:val="20"/>
    </w:rPr>
  </w:style>
  <w:style w:type="character" w:customStyle="1" w:styleId="Standardohne6Pkt-AbsatzZchnZchn">
    <w:name w:val="Standard_ohne 6 Pkt-Absatz Zchn Zchn"/>
    <w:basedOn w:val="Absatz-Standardschriftart"/>
    <w:link w:val="Standardohne6Pkt-Absatz"/>
    <w:rsid w:val="004374BC"/>
    <w:rPr>
      <w:rFonts w:ascii="Arial" w:hAnsi="Arial" w:cs="Arial"/>
      <w:sz w:val="22"/>
      <w:szCs w:val="24"/>
      <w:lang w:val="de-CH" w:eastAsia="de-DE" w:bidi="ar-SA"/>
    </w:rPr>
  </w:style>
  <w:style w:type="paragraph" w:styleId="Kopfzeile">
    <w:name w:val="header"/>
    <w:basedOn w:val="Standard"/>
    <w:rsid w:val="00346E7B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18"/>
      <w:szCs w:val="24"/>
      <w:lang w:eastAsia="de-DE"/>
    </w:rPr>
  </w:style>
  <w:style w:type="paragraph" w:customStyle="1" w:styleId="Fusszeile">
    <w:name w:val="Fusszeile"/>
    <w:basedOn w:val="Kopfzeile"/>
    <w:rsid w:val="00346E7B"/>
    <w:rPr>
      <w:rFonts w:cs="Arial"/>
    </w:rPr>
  </w:style>
  <w:style w:type="paragraph" w:customStyle="1" w:styleId="Default">
    <w:name w:val="Default"/>
    <w:rsid w:val="007667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nhideWhenUsed/>
    <w:rsid w:val="001C395D"/>
    <w:pPr>
      <w:tabs>
        <w:tab w:val="center" w:pos="4536"/>
        <w:tab w:val="right" w:pos="9072"/>
      </w:tabs>
    </w:pPr>
    <w:rPr>
      <w:rFonts w:ascii="Arial" w:eastAsia="Times New Roman" w:hAnsi="Arial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1C395D"/>
    <w:rPr>
      <w:rFonts w:ascii="Arial" w:hAnsi="Arial"/>
      <w:sz w:val="22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8C391C"/>
    <w:pPr>
      <w:spacing w:before="100" w:beforeAutospacing="1" w:after="100" w:afterAutospacing="1"/>
    </w:pPr>
  </w:style>
  <w:style w:type="paragraph" w:customStyle="1" w:styleId="xmsonormal">
    <w:name w:val="x_msonormal"/>
    <w:basedOn w:val="Standard"/>
    <w:uiPriority w:val="99"/>
    <w:semiHidden/>
    <w:rsid w:val="008C391C"/>
  </w:style>
  <w:style w:type="paragraph" w:styleId="Kommentartext">
    <w:name w:val="annotation text"/>
    <w:basedOn w:val="Standard"/>
    <w:link w:val="KommentartextZchn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Calibri" w:eastAsiaTheme="minorHAnsi" w:hAnsi="Calibri" w:cs="Calibri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3949EBB75344995BC9F807D7AF9B1" ma:contentTypeVersion="10" ma:contentTypeDescription="Ein neues Dokument erstellen." ma:contentTypeScope="" ma:versionID="b448d9ffc3072273e1eb9498b6dca27c">
  <xsd:schema xmlns:xsd="http://www.w3.org/2001/XMLSchema" xmlns:xs="http://www.w3.org/2001/XMLSchema" xmlns:p="http://schemas.microsoft.com/office/2006/metadata/properties" xmlns:ns2="fe4f4f17-b69f-4ff4-b57e-ab6e69a9e8b6" xmlns:ns3="dcef51fe-ec52-4801-892e-33d311d959a6" targetNamespace="http://schemas.microsoft.com/office/2006/metadata/properties" ma:root="true" ma:fieldsID="88eb885e013532137ede3715f9fa66d9" ns2:_="" ns3:_="">
    <xsd:import namespace="fe4f4f17-b69f-4ff4-b57e-ab6e69a9e8b6"/>
    <xsd:import namespace="dcef51fe-ec52-4801-892e-33d311d95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f4f17-b69f-4ff4-b57e-ab6e69a9e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f51fe-ec52-4801-892e-33d311d95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CC979-984B-41FB-BF94-5F6EF76C0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32DF86-29CC-480C-BB7C-A5104BAF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f4f17-b69f-4ff4-b57e-ab6e69a9e8b6"/>
    <ds:schemaRef ds:uri="dcef51fe-ec52-4801-892e-33d311d95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CCCA5-91EC-4257-9BF4-3EAF6DA8D7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Briefmaske</dc:title>
  <dc:subject/>
  <dc:creator>Bonaglia Loris</dc:creator>
  <cp:keywords/>
  <dc:description/>
  <cp:lastModifiedBy>Bo Pc</cp:lastModifiedBy>
  <cp:revision>3</cp:revision>
  <cp:lastPrinted>2018-01-26T10:29:00Z</cp:lastPrinted>
  <dcterms:created xsi:type="dcterms:W3CDTF">2022-03-09T11:28:00Z</dcterms:created>
  <dcterms:modified xsi:type="dcterms:W3CDTF">2022-03-18T09:53:00Z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0x0101005CE3949EBB75344995BC9F807D7AF9B1</vt:lpwstr>
  </property>
  <property fmtid="{D5CDD505-2E9C-101B-9397-08002B2CF9AE}" pid="3" name="Order">
    <vt:r8>47200</vt:r8>
  </property>
</Properties>
</file>